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4B" w:rsidRDefault="00DE6F4B" w:rsidP="00DE6F4B">
      <w:pPr>
        <w:pStyle w:val="a5"/>
        <w:rPr>
          <w:rFonts w:ascii="方正姚体" w:eastAsia="方正姚体"/>
          <w:w w:val="100"/>
        </w:rPr>
      </w:pPr>
    </w:p>
    <w:p w:rsidR="00DE6F4B" w:rsidRDefault="00DE6F4B" w:rsidP="00DE6F4B">
      <w:pPr>
        <w:pStyle w:val="a5"/>
        <w:rPr>
          <w:rFonts w:ascii="方正姚体" w:eastAsia="方正姚体"/>
          <w:w w:val="100"/>
        </w:rPr>
      </w:pPr>
    </w:p>
    <w:p w:rsidR="00DE6F4B" w:rsidRDefault="00DE6F4B" w:rsidP="00DE6F4B">
      <w:pPr>
        <w:pStyle w:val="a5"/>
        <w:rPr>
          <w:rFonts w:ascii="方正姚体" w:eastAsia="方正姚体" w:hint="eastAsia"/>
          <w:w w:val="100"/>
        </w:rPr>
      </w:pPr>
    </w:p>
    <w:p w:rsidR="00DE6F4B" w:rsidRDefault="00DE6F4B" w:rsidP="00DE6F4B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DE6F4B" w:rsidRDefault="00DE6F4B" w:rsidP="00DE6F4B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DE6F4B" w:rsidRDefault="00DE6F4B" w:rsidP="00DE6F4B">
      <w:pPr>
        <w:spacing w:line="320" w:lineRule="exact"/>
        <w:jc w:val="center"/>
        <w:rPr>
          <w:rFonts w:ascii="楷体_GB2312" w:eastAsia="楷体_GB2312"/>
          <w:color w:val="000000"/>
          <w:kern w:val="0"/>
          <w:sz w:val="36"/>
          <w:szCs w:val="36"/>
        </w:rPr>
      </w:pPr>
    </w:p>
    <w:p w:rsidR="00DE6F4B" w:rsidRDefault="00DE6F4B" w:rsidP="00DE6F4B">
      <w:pPr>
        <w:spacing w:beforeLines="69" w:before="215"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13〕26号</w:t>
      </w:r>
    </w:p>
    <w:p w:rsidR="00DE6F4B" w:rsidRDefault="00DE6F4B" w:rsidP="00DE6F4B">
      <w:pPr>
        <w:spacing w:afterLines="50" w:after="156"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DE6F4B" w:rsidRDefault="00DE6F4B" w:rsidP="00DE6F4B">
      <w:pPr>
        <w:spacing w:line="480" w:lineRule="exact"/>
        <w:jc w:val="center"/>
        <w:rPr>
          <w:rFonts w:ascii="方正小标宋简体" w:eastAsia="方正小标宋简体"/>
          <w:color w:val="000000"/>
          <w:spacing w:val="-12"/>
          <w:kern w:val="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pacing w:val="-12"/>
          <w:kern w:val="0"/>
          <w:sz w:val="32"/>
          <w:szCs w:val="32"/>
        </w:rPr>
        <w:t>关于</w:t>
      </w:r>
      <w:r>
        <w:rPr>
          <w:rFonts w:ascii="方正小标宋简体" w:eastAsia="方正小标宋简体" w:hint="eastAsia"/>
          <w:color w:val="000000"/>
          <w:spacing w:val="-14"/>
          <w:kern w:val="0"/>
          <w:sz w:val="32"/>
          <w:szCs w:val="32"/>
        </w:rPr>
        <w:t>新</w:t>
      </w:r>
      <w:r>
        <w:rPr>
          <w:rFonts w:ascii="方正小标宋简体" w:eastAsia="方正小标宋简体" w:hint="eastAsia"/>
          <w:color w:val="000000"/>
          <w:spacing w:val="-12"/>
          <w:kern w:val="0"/>
          <w:sz w:val="32"/>
          <w:szCs w:val="32"/>
        </w:rPr>
        <w:t>增</w:t>
      </w:r>
      <w:r>
        <w:rPr>
          <w:rFonts w:ascii="方正小标宋简体" w:eastAsia="方正小标宋简体" w:hAnsi="宋体" w:hint="eastAsia"/>
          <w:sz w:val="32"/>
          <w:szCs w:val="32"/>
        </w:rPr>
        <w:t>康凤云</w:t>
      </w:r>
      <w:r>
        <w:rPr>
          <w:rFonts w:ascii="方正小标宋简体" w:eastAsia="方正小标宋简体" w:hAnsi="仿宋_GB2312" w:cs="宋体" w:hint="eastAsia"/>
          <w:spacing w:val="-12"/>
          <w:kern w:val="0"/>
          <w:sz w:val="32"/>
          <w:szCs w:val="32"/>
        </w:rPr>
        <w:t>等18</w:t>
      </w:r>
      <w:r>
        <w:rPr>
          <w:rFonts w:ascii="方正小标宋简体" w:eastAsia="方正小标宋简体" w:hint="eastAsia"/>
          <w:color w:val="000000"/>
          <w:spacing w:val="-12"/>
          <w:kern w:val="0"/>
          <w:sz w:val="32"/>
          <w:szCs w:val="32"/>
        </w:rPr>
        <w:t>名教师为学术型硕士研究生</w:t>
      </w:r>
    </w:p>
    <w:p w:rsidR="00DE6F4B" w:rsidRDefault="00DE6F4B" w:rsidP="00DE6F4B">
      <w:pPr>
        <w:spacing w:line="480" w:lineRule="exact"/>
        <w:jc w:val="center"/>
        <w:rPr>
          <w:rFonts w:ascii="方正小标宋简体" w:eastAsia="方正小标宋简体"/>
          <w:spacing w:val="-12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pacing w:val="-12"/>
          <w:kern w:val="0"/>
          <w:sz w:val="32"/>
          <w:szCs w:val="32"/>
        </w:rPr>
        <w:t>指导教师的通知</w:t>
      </w:r>
    </w:p>
    <w:p w:rsidR="00DE6F4B" w:rsidRDefault="00DE6F4B" w:rsidP="00DE6F4B">
      <w:pPr>
        <w:spacing w:beforeLines="50" w:before="156" w:line="60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各学院、处（室、部、馆），各直属单位：</w:t>
      </w:r>
    </w:p>
    <w:p w:rsidR="00DE6F4B" w:rsidRDefault="00DE6F4B" w:rsidP="00DE6F4B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spacing w:val="-1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根据《</w:t>
      </w:r>
      <w:r>
        <w:rPr>
          <w:rFonts w:ascii="仿宋_GB2312" w:eastAsia="仿宋_GB2312" w:hAnsi="宋体" w:hint="eastAsia"/>
          <w:bCs/>
          <w:sz w:val="30"/>
          <w:szCs w:val="30"/>
        </w:rPr>
        <w:t>江西师范大学硕士生指导教师遴选与管理实施办法</w:t>
      </w:r>
      <w:r>
        <w:rPr>
          <w:rFonts w:ascii="仿宋_GB2312" w:eastAsia="仿宋_GB2312" w:hint="eastAsia"/>
          <w:sz w:val="30"/>
          <w:szCs w:val="30"/>
        </w:rPr>
        <w:t>》，经校学位评定委员会2013年12月27日会议审议通过，决定新增康凤云等18名2013年学校</w:t>
      </w:r>
      <w:r>
        <w:rPr>
          <w:rFonts w:ascii="仿宋_GB2312" w:eastAsia="仿宋_GB2312" w:hAnsi="宋体" w:hint="eastAsia"/>
          <w:bCs/>
          <w:spacing w:val="-10"/>
          <w:sz w:val="30"/>
          <w:szCs w:val="30"/>
        </w:rPr>
        <w:t>引进人才、调入教师(在原单位已是硕士生导师)和2013年自主设置学科方向带头人</w:t>
      </w:r>
      <w:r>
        <w:rPr>
          <w:rFonts w:ascii="仿宋_GB2312" w:eastAsia="仿宋_GB2312" w:hint="eastAsia"/>
          <w:sz w:val="30"/>
          <w:szCs w:val="30"/>
        </w:rPr>
        <w:t>为学术型硕士研究生指导教师，名单如下：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中共党史：康凤云</w:t>
      </w:r>
    </w:p>
    <w:p w:rsidR="00DE6F4B" w:rsidRDefault="00DE6F4B" w:rsidP="00DE6F4B">
      <w:pPr>
        <w:spacing w:line="560" w:lineRule="exact"/>
        <w:ind w:firstLineChars="240" w:firstLine="720"/>
        <w:rPr>
          <w:rFonts w:ascii="宋体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思想政治教育：康凤云  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英语语言文学：李丽华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基础数学：王泽佳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光学：黄接辉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有机化学：雷爱文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lastRenderedPageBreak/>
        <w:t>高分子化学与物理：韩义夫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生态学：易现峰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动物学：许亮国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分子生物学：许亮国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设计学：</w:t>
      </w:r>
      <w:r>
        <w:rPr>
          <w:rFonts w:ascii="仿宋_GB2312" w:eastAsia="仿宋_GB2312" w:hAnsi="宋体" w:cs="宋体" w:hint="eastAsia"/>
          <w:sz w:val="30"/>
          <w:szCs w:val="30"/>
        </w:rPr>
        <w:t>卢世主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会计学：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宋豪漳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经济决策与金融管理：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杨菁菁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环境地理学：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曹 昀  </w:t>
      </w:r>
      <w:r>
        <w:rPr>
          <w:rFonts w:ascii="仿宋_GB2312" w:eastAsia="仿宋_GB2312" w:hAnsi="宋体" w:cs="宋体" w:hint="eastAsia"/>
          <w:sz w:val="30"/>
          <w:szCs w:val="30"/>
        </w:rPr>
        <w:t>刘 影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房地产开发与管理：范正根</w:t>
      </w:r>
    </w:p>
    <w:p w:rsidR="00DE6F4B" w:rsidRDefault="00DE6F4B" w:rsidP="00DE6F4B">
      <w:pPr>
        <w:spacing w:line="560" w:lineRule="exact"/>
        <w:ind w:firstLineChars="240" w:firstLine="72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物联网技术：李茂西  刘长红  胡 蕾  张光河</w:t>
      </w:r>
    </w:p>
    <w:p w:rsidR="00DE6F4B" w:rsidRDefault="00DE6F4B" w:rsidP="00DE6F4B">
      <w:pPr>
        <w:spacing w:beforeLines="100" w:before="312" w:line="560" w:lineRule="exact"/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以上18名学术型硕士研究生指导教师聘期五年，聘任时间自2013年12月27日至2018年12月26日。</w:t>
      </w:r>
    </w:p>
    <w:p w:rsidR="00DE6F4B" w:rsidRDefault="00DE6F4B" w:rsidP="00DE6F4B">
      <w:pPr>
        <w:spacing w:line="560" w:lineRule="exact"/>
        <w:rPr>
          <w:rFonts w:ascii="仿宋_GB2312" w:eastAsia="仿宋_GB2312" w:hAnsi="仿宋_GB2312"/>
          <w:sz w:val="30"/>
          <w:szCs w:val="30"/>
        </w:rPr>
      </w:pPr>
    </w:p>
    <w:p w:rsidR="00DE6F4B" w:rsidRDefault="00DE6F4B" w:rsidP="00DE6F4B">
      <w:pPr>
        <w:spacing w:line="560" w:lineRule="exact"/>
        <w:jc w:val="right"/>
        <w:rPr>
          <w:rFonts w:ascii="仿宋_GB2312" w:eastAsia="仿宋_GB2312" w:hAnsi="仿宋_GB2312"/>
          <w:sz w:val="30"/>
          <w:szCs w:val="30"/>
        </w:rPr>
      </w:pPr>
    </w:p>
    <w:p w:rsidR="00DE6F4B" w:rsidRDefault="00DE6F4B" w:rsidP="00DE6F4B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二○一三年十二月二十七日</w:t>
      </w:r>
    </w:p>
    <w:p w:rsidR="00DE6F4B" w:rsidRDefault="00DE6F4B" w:rsidP="00DE6F4B">
      <w:pPr>
        <w:rPr>
          <w:rFonts w:ascii="仿宋_GB2312" w:eastAsia="仿宋_GB2312"/>
          <w:sz w:val="30"/>
          <w:szCs w:val="30"/>
        </w:rPr>
      </w:pPr>
    </w:p>
    <w:p w:rsidR="00DE6F4B" w:rsidRDefault="00DE6F4B" w:rsidP="00DE6F4B">
      <w:pPr>
        <w:rPr>
          <w:rFonts w:ascii="仿宋_GB2312" w:eastAsia="仿宋_GB2312"/>
          <w:sz w:val="30"/>
          <w:szCs w:val="30"/>
        </w:rPr>
      </w:pPr>
    </w:p>
    <w:p w:rsidR="00DE6F4B" w:rsidRDefault="00DE6F4B" w:rsidP="00DE6F4B">
      <w:pPr>
        <w:rPr>
          <w:rFonts w:ascii="仿宋_GB2312" w:eastAsia="仿宋_GB2312"/>
          <w:sz w:val="30"/>
          <w:szCs w:val="30"/>
        </w:rPr>
      </w:pPr>
    </w:p>
    <w:p w:rsidR="00DE6F4B" w:rsidRDefault="00DE6F4B" w:rsidP="00DE6F4B">
      <w:pPr>
        <w:rPr>
          <w:rFonts w:ascii="仿宋_GB2312" w:eastAsia="仿宋_GB2312"/>
          <w:sz w:val="18"/>
          <w:szCs w:val="18"/>
        </w:rPr>
      </w:pPr>
    </w:p>
    <w:p w:rsidR="00DE6F4B" w:rsidRDefault="00DE6F4B" w:rsidP="00DE6F4B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>主题词：</w:t>
      </w:r>
      <w:r>
        <w:rPr>
          <w:rFonts w:ascii="仿宋_GB2312" w:eastAsia="仿宋_GB2312" w:hint="eastAsia"/>
          <w:kern w:val="0"/>
          <w:sz w:val="32"/>
          <w:u w:val="single"/>
        </w:rPr>
        <w:t>学位工作  硕士生导师  新增  康凤云等  通知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</w:t>
      </w:r>
    </w:p>
    <w:p w:rsidR="00DE6F4B" w:rsidRDefault="00DE6F4B" w:rsidP="00DE6F4B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DE6F4B" w:rsidRDefault="00DE6F4B" w:rsidP="00DE6F4B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DE6F4B" w:rsidRDefault="00DE6F4B" w:rsidP="00DE6F4B">
      <w:pPr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2013年12月30日印发</w:t>
      </w:r>
      <w:bookmarkStart w:id="0" w:name="_GoBack"/>
      <w:bookmarkEnd w:id="0"/>
    </w:p>
    <w:sectPr w:rsidR="00DE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572" w:rsidRDefault="004D0572" w:rsidP="00DE6F4B">
      <w:r>
        <w:separator/>
      </w:r>
    </w:p>
  </w:endnote>
  <w:endnote w:type="continuationSeparator" w:id="0">
    <w:p w:rsidR="004D0572" w:rsidRDefault="004D0572" w:rsidP="00DE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572" w:rsidRDefault="004D0572" w:rsidP="00DE6F4B">
      <w:r>
        <w:separator/>
      </w:r>
    </w:p>
  </w:footnote>
  <w:footnote w:type="continuationSeparator" w:id="0">
    <w:p w:rsidR="004D0572" w:rsidRDefault="004D0572" w:rsidP="00DE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65"/>
    <w:rsid w:val="00471AC8"/>
    <w:rsid w:val="004D0572"/>
    <w:rsid w:val="006F4A1B"/>
    <w:rsid w:val="00C23883"/>
    <w:rsid w:val="00CD1165"/>
    <w:rsid w:val="00D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F10901-52E6-4F32-B438-0311F9FC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F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F4B"/>
    <w:rPr>
      <w:sz w:val="18"/>
      <w:szCs w:val="18"/>
    </w:rPr>
  </w:style>
  <w:style w:type="paragraph" w:styleId="a5">
    <w:name w:val="Body Text"/>
    <w:basedOn w:val="a"/>
    <w:link w:val="Char1"/>
    <w:rsid w:val="00DE6F4B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DE6F4B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2019-10-29T03:17:00Z</dcterms:created>
  <dcterms:modified xsi:type="dcterms:W3CDTF">2019-10-29T03:17:00Z</dcterms:modified>
</cp:coreProperties>
</file>