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BF" w:rsidRDefault="002654BF" w:rsidP="002654BF">
      <w:pPr>
        <w:pStyle w:val="a5"/>
        <w:rPr>
          <w:rFonts w:ascii="方正姚体" w:eastAsia="方正姚体"/>
          <w:w w:val="100"/>
        </w:rPr>
      </w:pPr>
    </w:p>
    <w:p w:rsidR="002654BF" w:rsidRDefault="002654BF" w:rsidP="002654BF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2654BF" w:rsidRDefault="002654BF" w:rsidP="002654BF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2654BF" w:rsidRDefault="002654BF" w:rsidP="002654BF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2654BF" w:rsidRDefault="002654BF" w:rsidP="002654BF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17〕6号</w:t>
      </w:r>
    </w:p>
    <w:p w:rsidR="002654BF" w:rsidRDefault="002654BF" w:rsidP="002654BF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2654BF" w:rsidRPr="002B2697" w:rsidRDefault="002654BF" w:rsidP="002654BF">
      <w:pPr>
        <w:spacing w:beforeLines="50" w:before="156" w:afterLines="50" w:after="156" w:line="3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2B2697">
        <w:rPr>
          <w:rFonts w:ascii="方正小标宋简体" w:eastAsia="方正小标宋简体" w:hint="eastAsia"/>
          <w:color w:val="000000"/>
          <w:spacing w:val="-6"/>
          <w:kern w:val="0"/>
          <w:sz w:val="36"/>
          <w:szCs w:val="36"/>
        </w:rPr>
        <w:t>关于授予</w:t>
      </w:r>
      <w:r w:rsidRPr="002B2697">
        <w:rPr>
          <w:rFonts w:ascii="方正小标宋简体" w:eastAsia="方正小标宋简体" w:hAnsi="宋体" w:hint="eastAsia"/>
          <w:sz w:val="36"/>
          <w:szCs w:val="36"/>
        </w:rPr>
        <w:t>彭炫棋</w:t>
      </w:r>
      <w:r w:rsidRPr="002B2697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2017届</w:t>
      </w:r>
    </w:p>
    <w:p w:rsidR="002654BF" w:rsidRPr="002B2697" w:rsidRDefault="002654BF" w:rsidP="002654BF">
      <w:pPr>
        <w:spacing w:beforeLines="50" w:before="156" w:afterLines="50" w:after="156" w:line="3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B2697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硕士毕业研究生</w:t>
      </w:r>
      <w:r w:rsidRPr="002B2697">
        <w:rPr>
          <w:rFonts w:ascii="方正小标宋简体" w:eastAsia="方正小标宋简体" w:hAnsi="宋体" w:cs="宋体" w:hint="eastAsia"/>
          <w:kern w:val="0"/>
          <w:sz w:val="36"/>
          <w:szCs w:val="36"/>
        </w:rPr>
        <w:t>硕士学位的决定</w:t>
      </w:r>
    </w:p>
    <w:p w:rsidR="002654BF" w:rsidRPr="002B2697" w:rsidRDefault="002654BF" w:rsidP="002654BF">
      <w:pPr>
        <w:spacing w:beforeLines="100" w:before="312"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B2697">
        <w:rPr>
          <w:rFonts w:ascii="仿宋_GB2312" w:eastAsia="仿宋_GB2312" w:hAnsi="宋体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根据《中华人民共和国学位条例》、《中华人民共和国学位条例暂行实施办法》和《江西师范大学学位授予工作细则》，经学校学位评定委员会2017年7月2</w:t>
      </w:r>
      <w:r>
        <w:rPr>
          <w:rFonts w:ascii="仿宋_GB2312" w:eastAsia="仿宋_GB2312" w:hAnsi="宋体" w:hint="eastAsia"/>
          <w:sz w:val="30"/>
          <w:szCs w:val="30"/>
        </w:rPr>
        <w:t>5</w:t>
      </w:r>
      <w:r w:rsidRPr="002B2697">
        <w:rPr>
          <w:rFonts w:ascii="仿宋_GB2312" w:eastAsia="仿宋_GB2312" w:hAnsi="宋体" w:hint="eastAsia"/>
          <w:sz w:val="30"/>
          <w:szCs w:val="30"/>
        </w:rPr>
        <w:t>日</w:t>
      </w:r>
      <w:r w:rsidRPr="002B2697">
        <w:rPr>
          <w:rFonts w:ascii="仿宋_GB2312" w:eastAsia="仿宋_GB2312" w:hAnsi="宋体" w:hint="eastAsia"/>
          <w:color w:val="000000"/>
          <w:sz w:val="30"/>
          <w:szCs w:val="30"/>
        </w:rPr>
        <w:t>审</w:t>
      </w:r>
      <w:r w:rsidRPr="002B2697">
        <w:rPr>
          <w:rFonts w:ascii="仿宋_GB2312" w:eastAsia="仿宋_GB2312" w:hAnsi="宋体" w:hint="eastAsia"/>
          <w:sz w:val="30"/>
          <w:szCs w:val="30"/>
        </w:rPr>
        <w:t>查，决定授予世界史专业彭炫棋历史学硕士学位。</w:t>
      </w:r>
    </w:p>
    <w:p w:rsidR="002654BF" w:rsidRDefault="002654BF" w:rsidP="002654BF">
      <w:pPr>
        <w:jc w:val="right"/>
        <w:rPr>
          <w:rFonts w:ascii="宋体" w:hAnsi="宋体"/>
          <w:sz w:val="30"/>
          <w:szCs w:val="30"/>
        </w:rPr>
      </w:pPr>
    </w:p>
    <w:p w:rsidR="002654BF" w:rsidRPr="002B2697" w:rsidRDefault="002654BF" w:rsidP="002654BF">
      <w:pPr>
        <w:spacing w:beforeLines="50" w:before="156" w:afterLines="50" w:after="156" w:line="540" w:lineRule="exact"/>
        <w:ind w:right="641"/>
        <w:jc w:val="righ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2B2697">
        <w:rPr>
          <w:rFonts w:ascii="仿宋_GB2312" w:eastAsia="仿宋_GB2312" w:hAnsi="宋体" w:hint="eastAsia"/>
          <w:sz w:val="30"/>
          <w:szCs w:val="30"/>
        </w:rPr>
        <w:t>二○一</w:t>
      </w:r>
      <w:r w:rsidRPr="002B2697">
        <w:rPr>
          <w:rFonts w:ascii="仿宋_GB2312" w:eastAsia="仿宋_GB2312" w:hAnsi="宋体" w:cs="宋体" w:hint="eastAsia"/>
          <w:sz w:val="30"/>
          <w:szCs w:val="30"/>
        </w:rPr>
        <w:t>七</w:t>
      </w:r>
      <w:r w:rsidRPr="002B2697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年七月</w:t>
      </w:r>
      <w:r w:rsidRPr="002B269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2B2697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五</w:t>
      </w:r>
      <w:r w:rsidRPr="002B2697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日</w:t>
      </w:r>
    </w:p>
    <w:p w:rsidR="002654BF" w:rsidRDefault="002654BF" w:rsidP="002654BF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2654BF" w:rsidRPr="00595904" w:rsidRDefault="002654BF" w:rsidP="002654BF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szCs w:val="32"/>
          <w:u w:val="single"/>
        </w:rPr>
      </w:pP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主题词：学位工作  学位授予  硕士 </w:t>
      </w:r>
      <w:r w:rsidRPr="00A40E6D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 xml:space="preserve"> </w:t>
      </w:r>
      <w:r w:rsidRPr="002B2697">
        <w:rPr>
          <w:rFonts w:ascii="方正小标宋简体" w:eastAsia="方正小标宋简体" w:hAnsi="宋体" w:hint="eastAsia"/>
          <w:sz w:val="32"/>
          <w:szCs w:val="32"/>
          <w:u w:val="single"/>
        </w:rPr>
        <w:t>彭炫棋</w:t>
      </w:r>
      <w:r w:rsidRPr="002B2697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A40E6D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 xml:space="preserve">决定  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       </w:t>
      </w:r>
    </w:p>
    <w:p w:rsidR="002654BF" w:rsidRDefault="002654BF" w:rsidP="002654BF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2654BF" w:rsidRDefault="002654BF" w:rsidP="002654BF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2654BF" w:rsidRDefault="002654BF" w:rsidP="002654BF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2654BF" w:rsidRDefault="002654BF" w:rsidP="002654BF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2017年8月30日印发</w:t>
      </w:r>
    </w:p>
    <w:p w:rsidR="007A7C9B" w:rsidRPr="002654BF" w:rsidRDefault="00621500">
      <w:bookmarkStart w:id="0" w:name="_GoBack"/>
      <w:bookmarkEnd w:id="0"/>
    </w:p>
    <w:sectPr w:rsidR="007A7C9B" w:rsidRPr="0026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00" w:rsidRDefault="00621500" w:rsidP="002654BF">
      <w:r>
        <w:separator/>
      </w:r>
    </w:p>
  </w:endnote>
  <w:endnote w:type="continuationSeparator" w:id="0">
    <w:p w:rsidR="00621500" w:rsidRDefault="00621500" w:rsidP="0026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00" w:rsidRDefault="00621500" w:rsidP="002654BF">
      <w:r>
        <w:separator/>
      </w:r>
    </w:p>
  </w:footnote>
  <w:footnote w:type="continuationSeparator" w:id="0">
    <w:p w:rsidR="00621500" w:rsidRDefault="00621500" w:rsidP="0026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D"/>
    <w:rsid w:val="002654BF"/>
    <w:rsid w:val="00311E0D"/>
    <w:rsid w:val="00621500"/>
    <w:rsid w:val="006F4A1B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AB60F-4F93-460A-8F51-D1EB221F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4BF"/>
    <w:rPr>
      <w:sz w:val="18"/>
      <w:szCs w:val="18"/>
    </w:rPr>
  </w:style>
  <w:style w:type="paragraph" w:styleId="a5">
    <w:name w:val="Body Text"/>
    <w:basedOn w:val="a"/>
    <w:link w:val="Char1"/>
    <w:rsid w:val="002654BF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2654BF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2018-10-31T01:51:00Z</dcterms:created>
  <dcterms:modified xsi:type="dcterms:W3CDTF">2018-10-31T01:51:00Z</dcterms:modified>
</cp:coreProperties>
</file>