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3E" w:rsidRDefault="0086263E" w:rsidP="0086263E">
      <w:pPr>
        <w:pStyle w:val="a5"/>
        <w:rPr>
          <w:rFonts w:ascii="方正姚体" w:eastAsia="方正姚体"/>
        </w:rPr>
      </w:pPr>
    </w:p>
    <w:p w:rsidR="0086263E" w:rsidRDefault="0086263E" w:rsidP="0086263E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86263E" w:rsidRDefault="0086263E" w:rsidP="0086263E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86263E" w:rsidRDefault="0086263E" w:rsidP="0086263E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86263E" w:rsidRDefault="0086263E" w:rsidP="0086263E">
      <w:pPr>
        <w:spacing w:beforeLines="50" w:before="156" w:line="24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16〕14号</w:t>
      </w:r>
    </w:p>
    <w:p w:rsidR="0086263E" w:rsidRDefault="0086263E" w:rsidP="0086263E">
      <w:pPr>
        <w:spacing w:line="24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86263E" w:rsidRPr="000479C8" w:rsidRDefault="0086263E" w:rsidP="0086263E">
      <w:pPr>
        <w:spacing w:beforeLines="50" w:before="156"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0479C8"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关于授予杨丽芳</w:t>
      </w:r>
      <w:r w:rsidRPr="000479C8">
        <w:rPr>
          <w:rFonts w:ascii="方正小标宋简体" w:eastAsia="方正小标宋简体" w:hint="eastAsia"/>
          <w:sz w:val="32"/>
          <w:szCs w:val="32"/>
        </w:rPr>
        <w:t>等6</w:t>
      </w:r>
      <w:r>
        <w:rPr>
          <w:rFonts w:ascii="方正小标宋简体" w:eastAsia="方正小标宋简体" w:hint="eastAsia"/>
          <w:sz w:val="32"/>
          <w:szCs w:val="32"/>
        </w:rPr>
        <w:t>名</w:t>
      </w:r>
      <w:r w:rsidRPr="000479C8">
        <w:rPr>
          <w:rFonts w:ascii="方正小标宋简体" w:eastAsia="方正小标宋简体" w:hint="eastAsia"/>
          <w:sz w:val="32"/>
          <w:szCs w:val="32"/>
        </w:rPr>
        <w:t>具有研究生毕业</w:t>
      </w:r>
    </w:p>
    <w:p w:rsidR="0086263E" w:rsidRPr="000479C8" w:rsidRDefault="0086263E" w:rsidP="0086263E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0479C8">
        <w:rPr>
          <w:rFonts w:ascii="方正小标宋简体" w:eastAsia="方正小标宋简体" w:hint="eastAsia"/>
          <w:sz w:val="32"/>
          <w:szCs w:val="32"/>
        </w:rPr>
        <w:t>同等学力人员硕士学位的决定</w:t>
      </w:r>
    </w:p>
    <w:p w:rsidR="0086263E" w:rsidRPr="000479C8" w:rsidRDefault="0086263E" w:rsidP="0086263E">
      <w:pPr>
        <w:spacing w:beforeLines="50" w:before="156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479C8">
        <w:rPr>
          <w:rFonts w:ascii="仿宋_GB2312" w:eastAsia="仿宋_GB2312" w:hint="eastAsia"/>
          <w:sz w:val="30"/>
          <w:szCs w:val="30"/>
        </w:rPr>
        <w:t>根据《中华人民共和国学位条例》、《中华人民共和国学位条例暂行实施办法》、《国务院学位委员会关于授予具有研究生毕业同等学力人员硕士、博士学位的规定》和江西师范大学《以毕业研究生同等学力申请硕士学位工作实施细则》，经学校学位评定委员会2016年12月30日会议审核，决定授予</w:t>
      </w:r>
      <w:r w:rsidRPr="000479C8">
        <w:rPr>
          <w:rFonts w:ascii="仿宋_GB2312" w:eastAsia="仿宋_GB2312" w:hAnsi="宋体" w:cs="宋体" w:hint="eastAsia"/>
          <w:kern w:val="0"/>
          <w:sz w:val="30"/>
          <w:szCs w:val="30"/>
        </w:rPr>
        <w:t>杨丽芳</w:t>
      </w:r>
      <w:r w:rsidRPr="000479C8">
        <w:rPr>
          <w:rFonts w:ascii="仿宋_GB2312" w:eastAsia="仿宋_GB2312" w:hint="eastAsia"/>
          <w:sz w:val="30"/>
          <w:szCs w:val="30"/>
        </w:rPr>
        <w:t>等6名具有研究生毕业同等学力人员硕士学位。名单如下：</w:t>
      </w:r>
    </w:p>
    <w:p w:rsidR="0086263E" w:rsidRPr="000479C8" w:rsidRDefault="0086263E" w:rsidP="0086263E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0479C8">
        <w:rPr>
          <w:rFonts w:ascii="仿宋_GB2312" w:eastAsia="仿宋_GB2312" w:hint="eastAsia"/>
          <w:b/>
          <w:sz w:val="30"/>
          <w:szCs w:val="30"/>
        </w:rPr>
        <w:t>一、文学硕士</w:t>
      </w:r>
    </w:p>
    <w:p w:rsidR="0086263E" w:rsidRPr="000479C8" w:rsidRDefault="0086263E" w:rsidP="0086263E">
      <w:pPr>
        <w:spacing w:line="560" w:lineRule="exact"/>
        <w:rPr>
          <w:rFonts w:ascii="仿宋_GB2312" w:eastAsia="仿宋_GB2312"/>
          <w:sz w:val="30"/>
          <w:szCs w:val="30"/>
        </w:rPr>
      </w:pPr>
      <w:r w:rsidRPr="000479C8">
        <w:rPr>
          <w:rFonts w:ascii="仿宋_GB2312" w:eastAsia="仿宋_GB2312" w:hint="eastAsia"/>
          <w:sz w:val="30"/>
          <w:szCs w:val="30"/>
        </w:rPr>
        <w:t>英语语言文学专业：杨丽芳、张丽萍、陈  昕、黄  娟、余  婷</w:t>
      </w:r>
    </w:p>
    <w:p w:rsidR="0086263E" w:rsidRPr="000479C8" w:rsidRDefault="0086263E" w:rsidP="0086263E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0479C8">
        <w:rPr>
          <w:rFonts w:ascii="仿宋_GB2312" w:eastAsia="仿宋_GB2312" w:hint="eastAsia"/>
          <w:b/>
          <w:sz w:val="30"/>
          <w:szCs w:val="30"/>
        </w:rPr>
        <w:t>二、理学硕士</w:t>
      </w:r>
    </w:p>
    <w:p w:rsidR="0086263E" w:rsidRPr="000479C8" w:rsidRDefault="0086263E" w:rsidP="0086263E">
      <w:pPr>
        <w:spacing w:line="560" w:lineRule="exact"/>
        <w:rPr>
          <w:rFonts w:ascii="仿宋_GB2312" w:eastAsia="仿宋_GB2312"/>
          <w:sz w:val="30"/>
          <w:szCs w:val="30"/>
        </w:rPr>
      </w:pPr>
      <w:r w:rsidRPr="000479C8">
        <w:rPr>
          <w:rFonts w:ascii="仿宋_GB2312" w:eastAsia="仿宋_GB2312" w:hint="eastAsia"/>
          <w:sz w:val="30"/>
          <w:szCs w:val="30"/>
        </w:rPr>
        <w:t>有机化学专业：邱  宇</w:t>
      </w:r>
    </w:p>
    <w:p w:rsidR="0086263E" w:rsidRPr="000479C8" w:rsidRDefault="0086263E" w:rsidP="0086263E">
      <w:pPr>
        <w:rPr>
          <w:rFonts w:ascii="仿宋_GB2312" w:eastAsia="仿宋_GB2312" w:hAnsi="仿宋"/>
          <w:color w:val="0000FF"/>
          <w:sz w:val="30"/>
          <w:szCs w:val="30"/>
        </w:rPr>
      </w:pPr>
    </w:p>
    <w:p w:rsidR="0086263E" w:rsidRPr="000479C8" w:rsidRDefault="0086263E" w:rsidP="0086263E">
      <w:pPr>
        <w:spacing w:beforeLines="50" w:before="156" w:afterLines="50" w:after="156"/>
        <w:ind w:right="641"/>
        <w:jc w:val="right"/>
        <w:rPr>
          <w:rFonts w:ascii="仿宋_GB2312" w:eastAsia="仿宋_GB2312"/>
          <w:color w:val="000000"/>
          <w:kern w:val="0"/>
          <w:sz w:val="30"/>
          <w:szCs w:val="30"/>
        </w:rPr>
      </w:pPr>
      <w:r w:rsidRPr="000479C8">
        <w:rPr>
          <w:rFonts w:ascii="仿宋_GB2312" w:eastAsia="仿宋_GB2312" w:hint="eastAsia"/>
          <w:sz w:val="30"/>
          <w:szCs w:val="30"/>
        </w:rPr>
        <w:t>二○一</w:t>
      </w:r>
      <w:r w:rsidRPr="000479C8">
        <w:rPr>
          <w:rFonts w:ascii="仿宋_GB2312" w:eastAsia="仿宋_GB2312" w:hAnsi="宋体" w:cs="宋体" w:hint="eastAsia"/>
          <w:sz w:val="30"/>
          <w:szCs w:val="30"/>
        </w:rPr>
        <w:t>六</w:t>
      </w:r>
      <w:r w:rsidRPr="000479C8">
        <w:rPr>
          <w:rFonts w:ascii="仿宋_GB2312" w:eastAsia="仿宋_GB2312" w:hint="eastAsia"/>
          <w:color w:val="000000"/>
          <w:kern w:val="0"/>
          <w:sz w:val="30"/>
          <w:szCs w:val="30"/>
        </w:rPr>
        <w:t>年十二月</w:t>
      </w:r>
      <w:r w:rsidRPr="000479C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三</w:t>
      </w:r>
      <w:r w:rsidRPr="000479C8">
        <w:rPr>
          <w:rFonts w:ascii="仿宋_GB2312" w:eastAsia="仿宋_GB2312" w:hint="eastAsia"/>
          <w:color w:val="000000"/>
          <w:kern w:val="0"/>
          <w:sz w:val="30"/>
          <w:szCs w:val="30"/>
        </w:rPr>
        <w:t>十日</w:t>
      </w:r>
    </w:p>
    <w:p w:rsidR="0086263E" w:rsidRPr="00671B56" w:rsidRDefault="0086263E" w:rsidP="0086263E">
      <w:pPr>
        <w:spacing w:beforeLines="50" w:before="156" w:afterLines="50" w:after="156" w:line="600" w:lineRule="exact"/>
        <w:ind w:right="641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Default="0086263E" w:rsidP="0086263E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86263E" w:rsidRPr="00595904" w:rsidRDefault="0086263E" w:rsidP="0086263E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szCs w:val="32"/>
          <w:u w:val="single"/>
        </w:rPr>
      </w:pP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主题词：学位工作  学位授予  </w:t>
      </w:r>
      <w:r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>同等学力</w:t>
      </w: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  <w:t>杨丽芳</w:t>
      </w: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等  决定           </w:t>
      </w:r>
    </w:p>
    <w:p w:rsidR="0086263E" w:rsidRDefault="0086263E" w:rsidP="0086263E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  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              </w:t>
      </w:r>
    </w:p>
    <w:p w:rsidR="0086263E" w:rsidRDefault="0086263E" w:rsidP="0086263E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86263E" w:rsidRDefault="0086263E" w:rsidP="0086263E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86263E" w:rsidRDefault="0086263E" w:rsidP="0086263E">
      <w:pPr>
        <w:spacing w:line="64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2016年12月31日印发</w:t>
      </w:r>
    </w:p>
    <w:p w:rsidR="007A7C9B" w:rsidRPr="0086263E" w:rsidRDefault="00D03E30">
      <w:bookmarkStart w:id="0" w:name="_GoBack"/>
      <w:bookmarkEnd w:id="0"/>
    </w:p>
    <w:sectPr w:rsidR="007A7C9B" w:rsidRPr="0086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30" w:rsidRDefault="00D03E30" w:rsidP="0086263E">
      <w:r>
        <w:separator/>
      </w:r>
    </w:p>
  </w:endnote>
  <w:endnote w:type="continuationSeparator" w:id="0">
    <w:p w:rsidR="00D03E30" w:rsidRDefault="00D03E30" w:rsidP="0086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30" w:rsidRDefault="00D03E30" w:rsidP="0086263E">
      <w:r>
        <w:separator/>
      </w:r>
    </w:p>
  </w:footnote>
  <w:footnote w:type="continuationSeparator" w:id="0">
    <w:p w:rsidR="00D03E30" w:rsidRDefault="00D03E30" w:rsidP="0086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03"/>
    <w:rsid w:val="006F4A1B"/>
    <w:rsid w:val="0086263E"/>
    <w:rsid w:val="00BA7B03"/>
    <w:rsid w:val="00C23883"/>
    <w:rsid w:val="00D0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52D9AD-F6B9-4792-836D-6F45CF7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6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63E"/>
    <w:rPr>
      <w:sz w:val="18"/>
      <w:szCs w:val="18"/>
    </w:rPr>
  </w:style>
  <w:style w:type="paragraph" w:styleId="a5">
    <w:name w:val="Body Text"/>
    <w:basedOn w:val="a"/>
    <w:link w:val="Char1"/>
    <w:rsid w:val="0086263E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86263E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2018-10-31T01:41:00Z</dcterms:created>
  <dcterms:modified xsi:type="dcterms:W3CDTF">2018-10-31T01:41:00Z</dcterms:modified>
</cp:coreProperties>
</file>